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38A" w:rsidRPr="006E538A" w:rsidRDefault="006E538A" w:rsidP="006E538A">
      <w:pPr>
        <w:pStyle w:val="NoSpacing"/>
        <w:jc w:val="center"/>
        <w:rPr>
          <w:b/>
          <w:sz w:val="36"/>
          <w:szCs w:val="36"/>
        </w:rPr>
      </w:pPr>
      <w:r w:rsidRPr="006E538A">
        <w:rPr>
          <w:b/>
          <w:sz w:val="36"/>
          <w:szCs w:val="36"/>
        </w:rPr>
        <w:t>Oxide Dispersion Strengthened (ODS) Alloys</w:t>
      </w:r>
    </w:p>
    <w:p w:rsidR="006E538A" w:rsidRDefault="006E538A" w:rsidP="006E538A">
      <w:pPr>
        <w:pStyle w:val="NoSpacing"/>
      </w:pPr>
    </w:p>
    <w:p w:rsidR="006E538A" w:rsidRDefault="006E538A" w:rsidP="006E538A">
      <w:pPr>
        <w:pStyle w:val="NoSpacing"/>
      </w:pPr>
      <w:r>
        <w:rPr>
          <w:noProof/>
        </w:rPr>
        <w:drawing>
          <wp:inline distT="0" distB="0" distL="0" distR="0">
            <wp:extent cx="4181475" cy="3086100"/>
            <wp:effectExtent l="19050" t="0" r="9525" b="0"/>
            <wp:docPr id="1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3086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E538A" w:rsidRPr="009B5644" w:rsidRDefault="006E538A" w:rsidP="006E538A">
      <w:pPr>
        <w:pStyle w:val="NoSpacing"/>
        <w:rPr>
          <w:u w:val="single"/>
        </w:rPr>
      </w:pPr>
      <w:r w:rsidRPr="009B5644">
        <w:rPr>
          <w:u w:val="single"/>
        </w:rPr>
        <w:t>Why?</w:t>
      </w:r>
    </w:p>
    <w:p w:rsidR="006E538A" w:rsidRDefault="006E538A" w:rsidP="006E538A">
      <w:pPr>
        <w:pStyle w:val="Default"/>
        <w:rPr>
          <w:rFonts w:asciiTheme="minorHAnsi" w:hAnsiTheme="minorHAnsi"/>
          <w:sz w:val="22"/>
          <w:szCs w:val="22"/>
        </w:rPr>
      </w:pPr>
      <w:r w:rsidRPr="00D71ABD">
        <w:rPr>
          <w:rFonts w:asciiTheme="minorHAnsi" w:hAnsiTheme="minorHAnsi"/>
          <w:bCs/>
          <w:sz w:val="22"/>
          <w:szCs w:val="22"/>
        </w:rPr>
        <w:t>Class of materials with exceptional characteristics, but challenges to practical application</w:t>
      </w:r>
    </w:p>
    <w:p w:rsidR="006E538A" w:rsidRDefault="006E538A" w:rsidP="006E538A">
      <w:pPr>
        <w:pStyle w:val="Default"/>
        <w:rPr>
          <w:rFonts w:asciiTheme="minorHAnsi" w:hAnsiTheme="minorHAnsi"/>
          <w:bCs/>
          <w:sz w:val="22"/>
          <w:szCs w:val="22"/>
        </w:rPr>
      </w:pPr>
      <w:r w:rsidRPr="00D71ABD">
        <w:rPr>
          <w:rFonts w:asciiTheme="minorHAnsi" w:hAnsiTheme="minorHAnsi"/>
          <w:bCs/>
          <w:sz w:val="22"/>
          <w:szCs w:val="22"/>
        </w:rPr>
        <w:t>Opportunity for step change in performance of existing and new plant components</w:t>
      </w:r>
    </w:p>
    <w:p w:rsidR="006E538A" w:rsidRDefault="006E538A" w:rsidP="006E538A">
      <w:pPr>
        <w:pStyle w:val="Default"/>
        <w:rPr>
          <w:rFonts w:asciiTheme="minorHAnsi" w:hAnsiTheme="minorHAnsi"/>
          <w:bCs/>
          <w:sz w:val="22"/>
          <w:szCs w:val="22"/>
        </w:rPr>
      </w:pPr>
    </w:p>
    <w:p w:rsidR="006E538A" w:rsidRPr="009B5644" w:rsidRDefault="006E538A" w:rsidP="006E538A">
      <w:pPr>
        <w:pStyle w:val="Default"/>
        <w:rPr>
          <w:rFonts w:asciiTheme="minorHAnsi" w:hAnsiTheme="minorHAnsi"/>
          <w:sz w:val="22"/>
          <w:szCs w:val="22"/>
          <w:u w:val="single"/>
        </w:rPr>
      </w:pPr>
      <w:r w:rsidRPr="009B5644">
        <w:rPr>
          <w:rFonts w:asciiTheme="minorHAnsi" w:hAnsiTheme="minorHAnsi"/>
          <w:bCs/>
          <w:sz w:val="22"/>
          <w:szCs w:val="22"/>
          <w:u w:val="single"/>
        </w:rPr>
        <w:t>Challenges:</w:t>
      </w:r>
    </w:p>
    <w:p w:rsidR="006E538A" w:rsidRDefault="006E538A" w:rsidP="006E538A">
      <w:pPr>
        <w:pStyle w:val="Default"/>
        <w:rPr>
          <w:rFonts w:asciiTheme="minorHAnsi" w:hAnsiTheme="minorHAnsi"/>
          <w:sz w:val="22"/>
          <w:szCs w:val="22"/>
        </w:rPr>
      </w:pPr>
      <w:r w:rsidRPr="00D71ABD">
        <w:rPr>
          <w:rFonts w:asciiTheme="minorHAnsi" w:hAnsiTheme="minorHAnsi"/>
          <w:bCs/>
          <w:sz w:val="22"/>
          <w:szCs w:val="22"/>
        </w:rPr>
        <w:t>Need for better joining techniques</w:t>
      </w:r>
    </w:p>
    <w:p w:rsidR="006E538A" w:rsidRDefault="006E538A" w:rsidP="006E538A">
      <w:pPr>
        <w:pStyle w:val="Default"/>
        <w:rPr>
          <w:rFonts w:asciiTheme="minorHAnsi" w:hAnsiTheme="minorHAnsi"/>
          <w:sz w:val="22"/>
          <w:szCs w:val="22"/>
        </w:rPr>
      </w:pPr>
      <w:r w:rsidRPr="00D71ABD">
        <w:rPr>
          <w:rFonts w:asciiTheme="minorHAnsi" w:hAnsiTheme="minorHAnsi"/>
          <w:bCs/>
          <w:sz w:val="22"/>
          <w:szCs w:val="22"/>
        </w:rPr>
        <w:t>Processing for improving strength of tubes</w:t>
      </w:r>
    </w:p>
    <w:p w:rsidR="006E538A" w:rsidRDefault="006E538A" w:rsidP="006E538A">
      <w:pPr>
        <w:pStyle w:val="Default"/>
        <w:rPr>
          <w:sz w:val="48"/>
          <w:szCs w:val="48"/>
        </w:rPr>
      </w:pPr>
      <w:r w:rsidRPr="00D71ABD">
        <w:rPr>
          <w:rFonts w:asciiTheme="minorHAnsi" w:hAnsiTheme="minorHAnsi"/>
          <w:bCs/>
          <w:sz w:val="22"/>
          <w:szCs w:val="22"/>
        </w:rPr>
        <w:t>Improved oxidation resistance</w:t>
      </w:r>
    </w:p>
    <w:p w:rsidR="006E538A" w:rsidRDefault="006E538A" w:rsidP="006E538A">
      <w:pPr>
        <w:pStyle w:val="NoSpacing"/>
      </w:pPr>
    </w:p>
    <w:p w:rsidR="006E538A" w:rsidRPr="009B5644" w:rsidRDefault="006E538A" w:rsidP="006E538A">
      <w:pPr>
        <w:pStyle w:val="Default"/>
        <w:rPr>
          <w:rFonts w:asciiTheme="minorHAnsi" w:hAnsiTheme="minorHAnsi"/>
          <w:sz w:val="22"/>
          <w:szCs w:val="22"/>
        </w:rPr>
      </w:pPr>
    </w:p>
    <w:p w:rsidR="006E538A" w:rsidRPr="009B5644" w:rsidRDefault="006E538A" w:rsidP="006E538A">
      <w:pPr>
        <w:pStyle w:val="Default"/>
        <w:rPr>
          <w:rFonts w:asciiTheme="minorHAnsi" w:hAnsiTheme="minorHAnsi"/>
          <w:sz w:val="22"/>
          <w:szCs w:val="22"/>
        </w:rPr>
      </w:pPr>
      <w:r w:rsidRPr="009B5644">
        <w:rPr>
          <w:rFonts w:asciiTheme="minorHAnsi" w:hAnsiTheme="minorHAnsi"/>
          <w:bCs/>
          <w:sz w:val="22"/>
          <w:szCs w:val="22"/>
          <w:u w:val="single"/>
        </w:rPr>
        <w:t>Outputs &amp; Benefits</w:t>
      </w:r>
    </w:p>
    <w:p w:rsidR="006E538A" w:rsidRPr="009B5644" w:rsidRDefault="006E538A" w:rsidP="006E538A">
      <w:pPr>
        <w:pStyle w:val="Default"/>
        <w:rPr>
          <w:rFonts w:asciiTheme="minorHAnsi" w:hAnsiTheme="minorHAnsi"/>
          <w:sz w:val="22"/>
          <w:szCs w:val="22"/>
        </w:rPr>
      </w:pPr>
      <w:r w:rsidRPr="009B5644">
        <w:rPr>
          <w:rFonts w:asciiTheme="minorHAnsi" w:hAnsiTheme="minorHAnsi"/>
          <w:sz w:val="22"/>
          <w:szCs w:val="22"/>
        </w:rPr>
        <w:t>•</w:t>
      </w:r>
      <w:r w:rsidRPr="009B5644">
        <w:rPr>
          <w:rFonts w:asciiTheme="minorHAnsi" w:hAnsiTheme="minorHAnsi"/>
          <w:bCs/>
          <w:sz w:val="22"/>
          <w:szCs w:val="22"/>
        </w:rPr>
        <w:t>Identified viable joining techniques</w:t>
      </w:r>
    </w:p>
    <w:p w:rsidR="006E538A" w:rsidRPr="009B5644" w:rsidRDefault="006E538A" w:rsidP="006E538A">
      <w:pPr>
        <w:pStyle w:val="Default"/>
        <w:rPr>
          <w:rFonts w:asciiTheme="minorHAnsi" w:hAnsiTheme="minorHAnsi"/>
          <w:sz w:val="22"/>
          <w:szCs w:val="22"/>
        </w:rPr>
      </w:pPr>
      <w:r w:rsidRPr="009B5644">
        <w:rPr>
          <w:rFonts w:asciiTheme="minorHAnsi" w:hAnsiTheme="minorHAnsi"/>
          <w:sz w:val="22"/>
          <w:szCs w:val="22"/>
        </w:rPr>
        <w:t>•</w:t>
      </w:r>
      <w:r w:rsidRPr="009B5644">
        <w:rPr>
          <w:rFonts w:asciiTheme="minorHAnsi" w:hAnsiTheme="minorHAnsi"/>
          <w:bCs/>
          <w:sz w:val="22"/>
          <w:szCs w:val="22"/>
        </w:rPr>
        <w:t xml:space="preserve">Commercial processing routes for strength improvement </w:t>
      </w:r>
    </w:p>
    <w:p w:rsidR="006E538A" w:rsidRPr="009B5644" w:rsidRDefault="006E538A" w:rsidP="006E538A">
      <w:pPr>
        <w:pStyle w:val="Default"/>
        <w:rPr>
          <w:rFonts w:asciiTheme="minorHAnsi" w:hAnsiTheme="minorHAnsi"/>
          <w:sz w:val="22"/>
          <w:szCs w:val="22"/>
        </w:rPr>
      </w:pPr>
      <w:r w:rsidRPr="009B5644">
        <w:rPr>
          <w:rFonts w:asciiTheme="minorHAnsi" w:hAnsiTheme="minorHAnsi"/>
          <w:sz w:val="22"/>
          <w:szCs w:val="22"/>
        </w:rPr>
        <w:t>•</w:t>
      </w:r>
      <w:r w:rsidRPr="009B5644">
        <w:rPr>
          <w:rFonts w:asciiTheme="minorHAnsi" w:hAnsiTheme="minorHAnsi"/>
          <w:bCs/>
          <w:sz w:val="22"/>
          <w:szCs w:val="22"/>
        </w:rPr>
        <w:t>Identified coating for improved high-temperature service life</w:t>
      </w:r>
    </w:p>
    <w:p w:rsidR="006E538A" w:rsidRDefault="006E538A" w:rsidP="006E538A">
      <w:pPr>
        <w:pStyle w:val="Default"/>
        <w:rPr>
          <w:rFonts w:asciiTheme="minorHAnsi" w:hAnsiTheme="minorHAnsi"/>
          <w:sz w:val="22"/>
          <w:szCs w:val="22"/>
        </w:rPr>
      </w:pPr>
    </w:p>
    <w:p w:rsidR="006E538A" w:rsidRPr="009B5644" w:rsidRDefault="006E538A" w:rsidP="006E538A">
      <w:pPr>
        <w:pStyle w:val="Default"/>
        <w:rPr>
          <w:rFonts w:asciiTheme="minorHAnsi" w:hAnsiTheme="minorHAnsi"/>
          <w:sz w:val="22"/>
          <w:szCs w:val="22"/>
          <w:u w:val="single"/>
        </w:rPr>
      </w:pPr>
      <w:r w:rsidRPr="009B5644">
        <w:rPr>
          <w:rFonts w:asciiTheme="minorHAnsi" w:hAnsiTheme="minorHAnsi"/>
          <w:bCs/>
          <w:sz w:val="22"/>
          <w:szCs w:val="22"/>
          <w:u w:val="single"/>
        </w:rPr>
        <w:t>Proposed Work Plan (Phase 2)</w:t>
      </w:r>
    </w:p>
    <w:p w:rsidR="006E538A" w:rsidRPr="009B5644" w:rsidRDefault="006E538A" w:rsidP="006E538A">
      <w:pPr>
        <w:pStyle w:val="Default"/>
        <w:rPr>
          <w:rFonts w:asciiTheme="minorHAnsi" w:hAnsiTheme="minorHAnsi"/>
          <w:sz w:val="22"/>
          <w:szCs w:val="22"/>
        </w:rPr>
      </w:pPr>
      <w:r w:rsidRPr="009B5644">
        <w:rPr>
          <w:rFonts w:asciiTheme="minorHAnsi" w:hAnsiTheme="minorHAnsi"/>
          <w:sz w:val="22"/>
          <w:szCs w:val="22"/>
        </w:rPr>
        <w:t>•</w:t>
      </w:r>
      <w:r w:rsidRPr="009B5644">
        <w:rPr>
          <w:rFonts w:asciiTheme="minorHAnsi" w:hAnsiTheme="minorHAnsi"/>
          <w:bCs/>
          <w:sz w:val="22"/>
          <w:szCs w:val="22"/>
        </w:rPr>
        <w:t xml:space="preserve">Qualify </w:t>
      </w:r>
      <w:r w:rsidRPr="009B5644">
        <w:rPr>
          <w:rFonts w:asciiTheme="minorHAnsi" w:hAnsiTheme="minorHAnsi"/>
          <w:bCs/>
          <w:i/>
          <w:iCs/>
          <w:sz w:val="22"/>
          <w:szCs w:val="22"/>
        </w:rPr>
        <w:t>new commercial ODS alloy</w:t>
      </w:r>
    </w:p>
    <w:p w:rsidR="006E538A" w:rsidRDefault="006E538A" w:rsidP="006E538A">
      <w:pPr>
        <w:pStyle w:val="NoSpacing"/>
        <w:rPr>
          <w:bCs/>
        </w:rPr>
      </w:pPr>
      <w:r w:rsidRPr="009B5644">
        <w:t>•</w:t>
      </w:r>
      <w:r w:rsidRPr="009B5644">
        <w:rPr>
          <w:bCs/>
        </w:rPr>
        <w:t xml:space="preserve">Alternative processing routes for strength improvement </w:t>
      </w:r>
    </w:p>
    <w:p w:rsidR="006E538A" w:rsidRDefault="006E538A" w:rsidP="006E538A">
      <w:pPr>
        <w:pStyle w:val="NoSpacing"/>
      </w:pPr>
      <w:r w:rsidRPr="009B5644">
        <w:t>•</w:t>
      </w:r>
      <w:r w:rsidRPr="009B5644">
        <w:rPr>
          <w:bCs/>
        </w:rPr>
        <w:t>Explore novel process for making components from ODS alloys</w:t>
      </w:r>
    </w:p>
    <w:p w:rsidR="006E538A" w:rsidRDefault="006E538A" w:rsidP="006E538A">
      <w:pPr>
        <w:pStyle w:val="NoSpacing"/>
      </w:pPr>
    </w:p>
    <w:sectPr w:rsidR="006E538A" w:rsidSect="00896D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E538A"/>
    <w:rsid w:val="005817C8"/>
    <w:rsid w:val="006E538A"/>
    <w:rsid w:val="00896D40"/>
    <w:rsid w:val="00CA08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D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E538A"/>
    <w:pPr>
      <w:spacing w:after="0" w:line="240" w:lineRule="auto"/>
    </w:pPr>
  </w:style>
  <w:style w:type="paragraph" w:customStyle="1" w:styleId="Default">
    <w:name w:val="Default"/>
    <w:rsid w:val="006E538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E5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E538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601</Characters>
  <Application>Microsoft Office Word</Application>
  <DocSecurity>0</DocSecurity>
  <Lines>5</Lines>
  <Paragraphs>1</Paragraphs>
  <ScaleCrop>false</ScaleCrop>
  <Company>University at Buffalo</Company>
  <LinksUpToDate>false</LinksUpToDate>
  <CharactersWithSpaces>705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</dc:creator>
  <cp:lastModifiedBy>bri</cp:lastModifiedBy>
  <cp:revision>1</cp:revision>
  <dcterms:created xsi:type="dcterms:W3CDTF">2010-10-04T16:39:00Z</dcterms:created>
  <dcterms:modified xsi:type="dcterms:W3CDTF">2010-10-04T16:40:00Z</dcterms:modified>
</cp:coreProperties>
</file>